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8B" w:rsidRPr="00AB2D37" w:rsidRDefault="00C20E8B">
      <w:pPr>
        <w:pStyle w:val="Standard"/>
        <w:rPr>
          <w:rFonts w:ascii="Arial" w:hAnsi="Arial" w:cs="Arial"/>
          <w:b/>
          <w:sz w:val="28"/>
          <w:szCs w:val="28"/>
          <w:u w:val="single"/>
        </w:rPr>
      </w:pPr>
    </w:p>
    <w:p w:rsidR="00C20E8B" w:rsidRDefault="006A28F7">
      <w:pPr>
        <w:pStyle w:val="Standard"/>
        <w:jc w:val="center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 xml:space="preserve">TERMO DE REPRESENTAÇÃO E AUTORIZAÇÃO DE ACESSO A INFORMAÇÕES </w:t>
      </w:r>
    </w:p>
    <w:p w:rsidR="00C20E8B" w:rsidRDefault="00C20E8B">
      <w:pPr>
        <w:pStyle w:val="Standard"/>
        <w:rPr>
          <w:rFonts w:hint="eastAsia"/>
          <w:sz w:val="20"/>
          <w:szCs w:val="20"/>
        </w:rPr>
      </w:pPr>
    </w:p>
    <w:p w:rsidR="00C20E8B" w:rsidRDefault="006A28F7">
      <w:pPr>
        <w:pStyle w:val="Standard"/>
        <w:ind w:firstLine="1418"/>
        <w:jc w:val="both"/>
        <w:rPr>
          <w:rFonts w:hint="eastAsia"/>
        </w:rPr>
      </w:pPr>
      <w:r>
        <w:rPr>
          <w:rStyle w:val="Fontepargpadro1"/>
          <w:sz w:val="20"/>
          <w:szCs w:val="20"/>
        </w:rPr>
        <w:t xml:space="preserve">Eu, [nome do representado], inscrito (a) no CPF nº [nº do CPF do representado], RG nº [nº de identidade do representado], residente e domiciliado (a) em [logradouro de </w:t>
      </w:r>
      <w:r>
        <w:rPr>
          <w:rStyle w:val="Fontepargpadro1"/>
          <w:sz w:val="20"/>
          <w:szCs w:val="20"/>
        </w:rPr>
        <w:t>residência], no Município de [município de residência], CEP [nº do CEP], representado pelo(a) [nome], inscrito (a) no CPF nº [nº do CPF do representado], RG nº [nº de identidade do representado], residente e domiciliado (a) em [logradouro de residência], n</w:t>
      </w:r>
      <w:r>
        <w:rPr>
          <w:rStyle w:val="Fontepargpadro1"/>
          <w:sz w:val="20"/>
          <w:szCs w:val="20"/>
        </w:rPr>
        <w:t xml:space="preserve">o Município de [município de residência], CEP [nº do CEP], CONFIRO PODERES ESPECÍFICOS para me representar perante a PREFEITURA MUNICIPA DE MARMELEIRO, PR, na solicitação do(s) serviço(s) abaixo indicado(s) e AUTORIZO o referido representante a ter acesso </w:t>
      </w:r>
      <w:r>
        <w:rPr>
          <w:rStyle w:val="Fontepargpadro1"/>
          <w:sz w:val="20"/>
          <w:szCs w:val="20"/>
        </w:rPr>
        <w:t>apenas às informações pessoais necessárias a subsidiar o requerimento eletrônico do(s) serviço(s) abaixo elencado:</w:t>
      </w:r>
    </w:p>
    <w:p w:rsidR="00C20E8B" w:rsidRDefault="00C20E8B">
      <w:pPr>
        <w:pStyle w:val="Standard"/>
        <w:ind w:firstLine="1418"/>
        <w:jc w:val="both"/>
        <w:rPr>
          <w:rFonts w:hint="eastAsia"/>
          <w:sz w:val="20"/>
          <w:szCs w:val="20"/>
        </w:rPr>
      </w:pPr>
    </w:p>
    <w:tbl>
      <w:tblPr>
        <w:tblW w:w="9386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6"/>
      </w:tblGrid>
      <w:tr w:rsidR="00C20E8B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9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8B" w:rsidRDefault="006A28F7">
            <w:pPr>
              <w:pStyle w:val="Normal1"/>
              <w:tabs>
                <w:tab w:val="left" w:pos="1560"/>
              </w:tabs>
              <w:ind w:left="709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  ) Alvará de Construção                    </w:t>
            </w:r>
          </w:p>
          <w:p w:rsidR="00C20E8B" w:rsidRDefault="006A28F7">
            <w:pPr>
              <w:pStyle w:val="Normal1"/>
              <w:tabs>
                <w:tab w:val="left" w:pos="1560"/>
              </w:tabs>
              <w:ind w:left="709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  ) Habite-se</w:t>
            </w:r>
          </w:p>
          <w:p w:rsidR="00C20E8B" w:rsidRDefault="006A28F7">
            <w:pPr>
              <w:pStyle w:val="Normal1"/>
              <w:tabs>
                <w:tab w:val="left" w:pos="1560"/>
              </w:tabs>
              <w:ind w:left="709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  ) Certidão</w:t>
            </w:r>
          </w:p>
          <w:p w:rsidR="00C20E8B" w:rsidRDefault="006A28F7">
            <w:pPr>
              <w:pStyle w:val="Normal1"/>
              <w:tabs>
                <w:tab w:val="left" w:pos="1560"/>
              </w:tabs>
              <w:ind w:left="709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  ) </w:t>
            </w:r>
            <w:r w:rsidRPr="006A28F7">
              <w:rPr>
                <w:sz w:val="20"/>
                <w:szCs w:val="20"/>
              </w:rPr>
              <w:t>Desmem</w:t>
            </w:r>
            <w:bookmarkStart w:id="0" w:name="_GoBack"/>
            <w:bookmarkEnd w:id="0"/>
            <w:r w:rsidRPr="006A28F7">
              <w:rPr>
                <w:sz w:val="20"/>
                <w:szCs w:val="20"/>
              </w:rPr>
              <w:t>bramento</w:t>
            </w:r>
          </w:p>
          <w:p w:rsidR="00C20E8B" w:rsidRDefault="006A28F7">
            <w:pPr>
              <w:pStyle w:val="Normal1"/>
              <w:tabs>
                <w:tab w:val="left" w:pos="1560"/>
              </w:tabs>
              <w:ind w:left="709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  ) Outro............</w:t>
            </w:r>
            <w:r>
              <w:rPr>
                <w:sz w:val="20"/>
                <w:szCs w:val="20"/>
              </w:rPr>
              <w:t>........................................</w:t>
            </w:r>
          </w:p>
        </w:tc>
      </w:tr>
    </w:tbl>
    <w:p w:rsidR="00C20E8B" w:rsidRDefault="00C20E8B">
      <w:pPr>
        <w:pStyle w:val="Standard"/>
        <w:ind w:firstLine="1418"/>
        <w:jc w:val="both"/>
        <w:rPr>
          <w:rFonts w:hint="eastAsia"/>
          <w:sz w:val="20"/>
          <w:szCs w:val="20"/>
        </w:rPr>
      </w:pPr>
    </w:p>
    <w:p w:rsidR="00C20E8B" w:rsidRDefault="006A28F7">
      <w:pPr>
        <w:pStyle w:val="Standard"/>
        <w:ind w:firstLine="1418"/>
        <w:jc w:val="both"/>
        <w:rPr>
          <w:rFonts w:hint="eastAsia"/>
        </w:rPr>
      </w:pPr>
      <w:r>
        <w:rPr>
          <w:rStyle w:val="Fontepargpadro1"/>
          <w:sz w:val="20"/>
          <w:szCs w:val="20"/>
        </w:rPr>
        <w:t xml:space="preserve">Podendo, para tanto, praticar os atos necessários ao cumprimento deste mandato, em especial, apresentar documentos, prestar informações, acompanhar requerimentos, cumprir exigências, requerer, ter vistas e </w:t>
      </w:r>
      <w:r>
        <w:rPr>
          <w:rStyle w:val="Fontepargpadro1"/>
          <w:sz w:val="20"/>
          <w:szCs w:val="20"/>
        </w:rPr>
        <w:t>tomar ciência de decisões sobre processos de requerimento operacionalizado pela Prefeitura Municipal de Marmeleiro.</w:t>
      </w:r>
    </w:p>
    <w:p w:rsidR="00C20E8B" w:rsidRDefault="00C20E8B">
      <w:pPr>
        <w:pStyle w:val="Standard"/>
        <w:rPr>
          <w:rFonts w:hint="eastAsia"/>
          <w:sz w:val="20"/>
          <w:szCs w:val="20"/>
        </w:rPr>
      </w:pPr>
    </w:p>
    <w:p w:rsidR="00C20E8B" w:rsidRDefault="006A28F7">
      <w:pPr>
        <w:pStyle w:val="Standard"/>
        <w:widowControl/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>[Local</w:t>
      </w:r>
      <w:proofErr w:type="gramStart"/>
      <w:r>
        <w:rPr>
          <w:sz w:val="20"/>
          <w:szCs w:val="20"/>
        </w:rPr>
        <w:t xml:space="preserve">],   </w:t>
      </w:r>
      <w:proofErr w:type="gramEnd"/>
      <w:r>
        <w:rPr>
          <w:sz w:val="20"/>
          <w:szCs w:val="20"/>
        </w:rPr>
        <w:t xml:space="preserve">           de               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 20___.</w:t>
      </w:r>
    </w:p>
    <w:p w:rsidR="00C20E8B" w:rsidRDefault="00C20E8B">
      <w:pPr>
        <w:pStyle w:val="Standard"/>
        <w:jc w:val="right"/>
        <w:rPr>
          <w:rFonts w:hint="eastAsia"/>
          <w:sz w:val="20"/>
          <w:szCs w:val="20"/>
        </w:rPr>
      </w:pPr>
    </w:p>
    <w:p w:rsidR="00C20E8B" w:rsidRDefault="00C20E8B">
      <w:pPr>
        <w:pStyle w:val="Standard"/>
        <w:jc w:val="center"/>
        <w:rPr>
          <w:rFonts w:hint="eastAsia"/>
          <w:sz w:val="20"/>
          <w:szCs w:val="20"/>
        </w:rPr>
      </w:pPr>
    </w:p>
    <w:p w:rsidR="00C20E8B" w:rsidRDefault="00C20E8B">
      <w:pPr>
        <w:pStyle w:val="Standard"/>
        <w:jc w:val="center"/>
        <w:rPr>
          <w:rFonts w:hint="eastAsia"/>
          <w:sz w:val="20"/>
          <w:szCs w:val="20"/>
        </w:rPr>
      </w:pPr>
    </w:p>
    <w:p w:rsidR="00C20E8B" w:rsidRDefault="006A28F7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C20E8B" w:rsidRDefault="006A28F7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>Assinatura do (a) Representado (a)</w:t>
      </w:r>
      <w:bookmarkStart w:id="1" w:name="gjdgxs"/>
      <w:bookmarkEnd w:id="1"/>
    </w:p>
    <w:p w:rsidR="00C20E8B" w:rsidRDefault="00C20E8B">
      <w:pPr>
        <w:pStyle w:val="Standard"/>
        <w:jc w:val="center"/>
        <w:rPr>
          <w:rFonts w:hint="eastAsia"/>
          <w:sz w:val="20"/>
          <w:szCs w:val="20"/>
        </w:rPr>
      </w:pPr>
    </w:p>
    <w:p w:rsidR="00C20E8B" w:rsidRDefault="006A28F7">
      <w:pPr>
        <w:pStyle w:val="Standard"/>
        <w:jc w:val="center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TER</w:t>
      </w:r>
      <w:r>
        <w:rPr>
          <w:b/>
          <w:sz w:val="20"/>
          <w:szCs w:val="20"/>
        </w:rPr>
        <w:t>MO DE RESPONSABILIDADE</w:t>
      </w:r>
    </w:p>
    <w:p w:rsidR="00C20E8B" w:rsidRDefault="00C20E8B">
      <w:pPr>
        <w:pStyle w:val="Standard"/>
        <w:jc w:val="center"/>
        <w:rPr>
          <w:rFonts w:hint="eastAsia"/>
          <w:sz w:val="20"/>
          <w:szCs w:val="20"/>
        </w:rPr>
      </w:pPr>
    </w:p>
    <w:p w:rsidR="00C20E8B" w:rsidRDefault="006A28F7">
      <w:pPr>
        <w:pStyle w:val="Standard"/>
        <w:ind w:firstLine="1418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Por este Termo de Responsabilidade, comprometo-me a comunicar a Prefeitura Municipal de Marmeleiro, PR, qualquer evento que possa anular esta Procuração, no prazo de trinta dias, a contar da data que o mesmo ocorra, principalmente o</w:t>
      </w:r>
      <w:r>
        <w:rPr>
          <w:sz w:val="20"/>
          <w:szCs w:val="20"/>
        </w:rPr>
        <w:t xml:space="preserve"> óbito do segurado/pensionista, mediante apresentação da respectiva certidão.</w:t>
      </w:r>
    </w:p>
    <w:p w:rsidR="00C20E8B" w:rsidRDefault="00C20E8B">
      <w:pPr>
        <w:pStyle w:val="Standard"/>
        <w:ind w:firstLine="1418"/>
        <w:jc w:val="both"/>
        <w:rPr>
          <w:rFonts w:hint="eastAsia"/>
          <w:sz w:val="20"/>
          <w:szCs w:val="20"/>
        </w:rPr>
      </w:pPr>
    </w:p>
    <w:p w:rsidR="00C20E8B" w:rsidRDefault="006A28F7">
      <w:pPr>
        <w:pStyle w:val="Standard"/>
        <w:ind w:firstLine="1418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>Estou ciente de que o descumprimento do compromisso ora assumido, além de obrigar a devolução de importâncias recebidas indevidamente, quando for o caso, sujeitar-me-á às penali</w:t>
      </w:r>
      <w:r>
        <w:rPr>
          <w:sz w:val="20"/>
          <w:szCs w:val="20"/>
        </w:rPr>
        <w:t xml:space="preserve">dades previstas nos </w:t>
      </w:r>
      <w:proofErr w:type="spellStart"/>
      <w:r>
        <w:rPr>
          <w:sz w:val="20"/>
          <w:szCs w:val="20"/>
        </w:rPr>
        <w:t>arts</w:t>
      </w:r>
      <w:proofErr w:type="spellEnd"/>
      <w:r>
        <w:rPr>
          <w:sz w:val="20"/>
          <w:szCs w:val="20"/>
        </w:rPr>
        <w:t>. 171 e 299, ambos do Código Penal.</w:t>
      </w:r>
    </w:p>
    <w:p w:rsidR="00C20E8B" w:rsidRDefault="00C20E8B">
      <w:pPr>
        <w:pStyle w:val="Standard"/>
        <w:jc w:val="both"/>
        <w:rPr>
          <w:rFonts w:hint="eastAsia"/>
          <w:sz w:val="20"/>
          <w:szCs w:val="20"/>
        </w:rPr>
      </w:pPr>
    </w:p>
    <w:p w:rsidR="00C20E8B" w:rsidRDefault="00C20E8B">
      <w:pPr>
        <w:pStyle w:val="Standard"/>
        <w:jc w:val="both"/>
        <w:rPr>
          <w:rFonts w:hint="eastAsia"/>
          <w:sz w:val="20"/>
          <w:szCs w:val="20"/>
        </w:rPr>
      </w:pPr>
    </w:p>
    <w:p w:rsidR="00C20E8B" w:rsidRDefault="00C20E8B">
      <w:pPr>
        <w:pStyle w:val="Standard"/>
        <w:jc w:val="both"/>
        <w:rPr>
          <w:rFonts w:hint="eastAsia"/>
          <w:sz w:val="20"/>
          <w:szCs w:val="20"/>
        </w:rPr>
      </w:pPr>
    </w:p>
    <w:tbl>
      <w:tblPr>
        <w:tblW w:w="945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4"/>
        <w:gridCol w:w="4826"/>
      </w:tblGrid>
      <w:tr w:rsidR="00C20E8B">
        <w:tblPrEx>
          <w:tblCellMar>
            <w:top w:w="0" w:type="dxa"/>
            <w:bottom w:w="0" w:type="dxa"/>
          </w:tblCellMar>
        </w:tblPrEx>
        <w:tc>
          <w:tcPr>
            <w:tcW w:w="4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0E8B" w:rsidRDefault="006A28F7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E DATA</w:t>
            </w:r>
          </w:p>
        </w:tc>
        <w:tc>
          <w:tcPr>
            <w:tcW w:w="48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20E8B" w:rsidRDefault="006A28F7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 DO PROCURADOR</w:t>
            </w:r>
          </w:p>
        </w:tc>
      </w:tr>
    </w:tbl>
    <w:p w:rsidR="00C20E8B" w:rsidRDefault="00C20E8B">
      <w:pPr>
        <w:pStyle w:val="Standard"/>
        <w:jc w:val="both"/>
        <w:rPr>
          <w:rFonts w:hint="eastAsia"/>
          <w:b/>
          <w:sz w:val="20"/>
          <w:szCs w:val="20"/>
        </w:rPr>
      </w:pPr>
    </w:p>
    <w:p w:rsidR="00C20E8B" w:rsidRDefault="00C20E8B">
      <w:pPr>
        <w:pStyle w:val="Standard"/>
        <w:jc w:val="center"/>
        <w:rPr>
          <w:rFonts w:hint="eastAsia"/>
          <w:b/>
          <w:sz w:val="20"/>
          <w:szCs w:val="20"/>
        </w:rPr>
      </w:pPr>
    </w:p>
    <w:p w:rsidR="00C20E8B" w:rsidRDefault="006A28F7">
      <w:pPr>
        <w:pStyle w:val="Standard"/>
        <w:jc w:val="center"/>
        <w:rPr>
          <w:rFonts w:hint="eastAsia"/>
          <w:b/>
          <w:sz w:val="20"/>
          <w:szCs w:val="20"/>
        </w:rPr>
      </w:pPr>
      <w:r>
        <w:rPr>
          <w:b/>
          <w:sz w:val="20"/>
          <w:szCs w:val="20"/>
        </w:rPr>
        <w:t>CÓDIGO PENAL</w:t>
      </w:r>
    </w:p>
    <w:p w:rsidR="00C20E8B" w:rsidRDefault="00C20E8B">
      <w:pPr>
        <w:pStyle w:val="Standard"/>
        <w:jc w:val="center"/>
        <w:rPr>
          <w:rFonts w:hint="eastAsia"/>
          <w:b/>
          <w:i/>
          <w:sz w:val="20"/>
          <w:szCs w:val="20"/>
        </w:rPr>
      </w:pPr>
    </w:p>
    <w:p w:rsidR="00C20E8B" w:rsidRDefault="006A28F7">
      <w:pPr>
        <w:pStyle w:val="Standard"/>
        <w:jc w:val="both"/>
        <w:rPr>
          <w:rFonts w:hint="eastAsia"/>
          <w:i/>
          <w:sz w:val="20"/>
          <w:szCs w:val="20"/>
        </w:rPr>
      </w:pPr>
      <w:r>
        <w:rPr>
          <w:i/>
          <w:sz w:val="20"/>
          <w:szCs w:val="20"/>
        </w:rPr>
        <w:t xml:space="preserve">Art. 171. Obter, para si ou para outrem, vantagem ilícita, em prejuízo alheio, induzindo ou manter alguém em erro, mediante </w:t>
      </w:r>
      <w:r>
        <w:rPr>
          <w:i/>
          <w:sz w:val="20"/>
          <w:szCs w:val="20"/>
        </w:rPr>
        <w:t>artifício, ardil ou qualquer outro meio fraudulento.</w:t>
      </w:r>
    </w:p>
    <w:p w:rsidR="00C20E8B" w:rsidRDefault="006A28F7">
      <w:pPr>
        <w:pStyle w:val="Standard"/>
        <w:jc w:val="both"/>
        <w:rPr>
          <w:rFonts w:hint="eastAsia"/>
        </w:rPr>
      </w:pPr>
      <w:r>
        <w:rPr>
          <w:rStyle w:val="Fontepargpadro1"/>
          <w:rFonts w:ascii="Arial" w:hAnsi="Arial" w:cs="Arial"/>
          <w:i/>
          <w:sz w:val="20"/>
          <w:szCs w:val="20"/>
        </w:rPr>
        <w:t>Art. 299. Omitir, em documento público ou particular, declaração que devia constar, ou nele inserir ou fazer inserir declaração falsa ou diversa da que devia ser escrita, com o fim de prejudicar direito,</w:t>
      </w:r>
      <w:r>
        <w:rPr>
          <w:rStyle w:val="Fontepargpadro1"/>
          <w:rFonts w:ascii="Arial" w:hAnsi="Arial" w:cs="Arial"/>
          <w:i/>
          <w:sz w:val="20"/>
          <w:szCs w:val="20"/>
        </w:rPr>
        <w:t xml:space="preserve"> criar, obrigação ou alterar a verdade sobre fato juridicamente relevante.</w:t>
      </w:r>
    </w:p>
    <w:p w:rsidR="00C20E8B" w:rsidRDefault="00C20E8B">
      <w:pPr>
        <w:pStyle w:val="Default"/>
        <w:jc w:val="both"/>
        <w:rPr>
          <w:rFonts w:ascii="Arial" w:hAnsi="Arial" w:cs="Arial"/>
        </w:rPr>
      </w:pPr>
    </w:p>
    <w:p w:rsidR="00C20E8B" w:rsidRDefault="00C20E8B">
      <w:pPr>
        <w:pStyle w:val="Default"/>
        <w:jc w:val="both"/>
        <w:rPr>
          <w:rFonts w:ascii="Arial" w:hAnsi="Arial" w:cs="Arial"/>
        </w:rPr>
      </w:pPr>
    </w:p>
    <w:p w:rsidR="00C20E8B" w:rsidRDefault="00C20E8B">
      <w:pPr>
        <w:pStyle w:val="Default"/>
        <w:jc w:val="both"/>
        <w:rPr>
          <w:rFonts w:ascii="Arial" w:hAnsi="Arial" w:cs="Arial"/>
        </w:rPr>
      </w:pPr>
    </w:p>
    <w:sectPr w:rsidR="00C20E8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A28F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A28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A28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A28F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D12"/>
    <w:multiLevelType w:val="multilevel"/>
    <w:tmpl w:val="5AF4CC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3C526F6"/>
    <w:multiLevelType w:val="multilevel"/>
    <w:tmpl w:val="AD542398"/>
    <w:styleLink w:val="WW8Num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080" w:hanging="360"/>
      </w:pPr>
    </w:lvl>
    <w:lvl w:ilvl="2">
      <w:start w:val="1"/>
      <w:numFmt w:val="lowerLetter"/>
      <w:lvlText w:val="(%3)"/>
      <w:lvlJc w:val="left"/>
      <w:pPr>
        <w:ind w:left="1440" w:hanging="360"/>
      </w:pPr>
    </w:lvl>
    <w:lvl w:ilvl="3">
      <w:start w:val="1"/>
      <w:numFmt w:val="lowerLetter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Letter"/>
      <w:lvlText w:val="(%6)"/>
      <w:lvlJc w:val="left"/>
      <w:pPr>
        <w:ind w:left="2520" w:hanging="360"/>
      </w:pPr>
    </w:lvl>
    <w:lvl w:ilvl="6">
      <w:start w:val="1"/>
      <w:numFmt w:val="lowerLetter"/>
      <w:lvlText w:val="(%7)"/>
      <w:lvlJc w:val="left"/>
      <w:pPr>
        <w:ind w:left="2880" w:hanging="360"/>
      </w:pPr>
    </w:lvl>
    <w:lvl w:ilvl="7">
      <w:start w:val="1"/>
      <w:numFmt w:val="lowerLetter"/>
      <w:lvlText w:val="(%8)"/>
      <w:lvlJc w:val="left"/>
      <w:pPr>
        <w:ind w:left="3240" w:hanging="360"/>
      </w:pPr>
    </w:lvl>
    <w:lvl w:ilvl="8">
      <w:start w:val="1"/>
      <w:numFmt w:val="lowerLetter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0E8B"/>
    <w:rsid w:val="006A28F7"/>
    <w:rsid w:val="00AB2D37"/>
    <w:rsid w:val="00C2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51EA"/>
  <w15:docId w15:val="{7BB6F7D1-EF09-4D81-9EC2-957AB6D1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suppressAutoHyphens/>
    </w:pPr>
    <w:rPr>
      <w:rFonts w:ascii="Calibri" w:hAnsi="Calibri"/>
      <w:color w:val="000000"/>
    </w:rPr>
  </w:style>
  <w:style w:type="paragraph" w:customStyle="1" w:styleId="Normal1">
    <w:name w:val="Normal1"/>
    <w:basedOn w:val="Standard"/>
    <w:pPr>
      <w:autoSpaceDE w:val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epargpadro1">
    <w:name w:val="Fonte parág. padrão1"/>
  </w:style>
  <w:style w:type="paragraph" w:styleId="Textodebalo">
    <w:name w:val="Balloon Text"/>
    <w:basedOn w:val="Normal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/>
      <w:sz w:val="18"/>
      <w:szCs w:val="16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Usuario</cp:lastModifiedBy>
  <cp:revision>3</cp:revision>
  <cp:lastPrinted>2022-10-20T18:42:00Z</cp:lastPrinted>
  <dcterms:created xsi:type="dcterms:W3CDTF">2022-10-24T12:21:00Z</dcterms:created>
  <dcterms:modified xsi:type="dcterms:W3CDTF">2022-10-24T12:21:00Z</dcterms:modified>
</cp:coreProperties>
</file>